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宋体" w:hAnsi="宋体"/>
          <w:b/>
          <w:color w:val="FF0000"/>
          <w:spacing w:val="-90"/>
          <w:sz w:val="10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批益阳市优质工程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7"/>
        <w:tblpPr w:leftFromText="180" w:rightFromText="180" w:vertAnchor="text" w:horzAnchor="page" w:tblpXSpec="center" w:tblpY="616"/>
        <w:tblOverlap w:val="never"/>
        <w:tblW w:w="14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86"/>
        <w:gridCol w:w="3302"/>
        <w:gridCol w:w="2439"/>
        <w:gridCol w:w="1013"/>
        <w:gridCol w:w="2151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   经理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宝基风华5#、6#及栋间地下室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湖南益阳工程有限公司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迎宾路北侧、蓉园路西侧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冯百壁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益阳市建筑设计院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郭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桃江县人民医院南院院区建设项目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湖南省第六工程有限公司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益阳市桃江县桃花江大道北侧、七星路西侧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曹  峰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湖南省工程建设监理有限公司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吴晓龙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参建（机电安装工程）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湖南六建机电安装有限责任公司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何  芬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参建（机电安装工程）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深圳达实智能股份有限公司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尹海烽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参建（装饰装修、幕墙工程）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湖南六建装饰设计工程有限责任公司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肖  栋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参建（幕墙及室内精装修工程）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湖南华意建筑装修装饰有限公司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卢  宏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参建（消防工程）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长沙时代消防设备工程有限公司</w:t>
            </w:r>
          </w:p>
        </w:tc>
        <w:tc>
          <w:tcPr>
            <w:tcW w:w="24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王  立</w:t>
            </w:r>
          </w:p>
        </w:tc>
        <w:tc>
          <w:tcPr>
            <w:tcW w:w="2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   经理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益阳市城市西环线建设项目（虎山路）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益阳市赫山区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马  威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湖南长顺项目管理有限公司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益阳资江风貌带及城市西环线建设综合工程PPP项目二标段（北滨江路）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益阳市资阳区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王武兵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湖南湖大建设监理有限公司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蔡进阳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58" w:right="1361" w:bottom="1418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2Y1NWFiMjI1NGY3NTI0NWE2ODFjODQ5NGQ5ZjgifQ=="/>
  </w:docVars>
  <w:rsids>
    <w:rsidRoot w:val="00633BEE"/>
    <w:rsid w:val="000676CF"/>
    <w:rsid w:val="000972F0"/>
    <w:rsid w:val="00110D58"/>
    <w:rsid w:val="00162958"/>
    <w:rsid w:val="00327B0F"/>
    <w:rsid w:val="00367A0E"/>
    <w:rsid w:val="003754FE"/>
    <w:rsid w:val="00442870"/>
    <w:rsid w:val="0050068F"/>
    <w:rsid w:val="00512EC1"/>
    <w:rsid w:val="0053162A"/>
    <w:rsid w:val="005B1FA2"/>
    <w:rsid w:val="005B2C0C"/>
    <w:rsid w:val="00633BEE"/>
    <w:rsid w:val="0066337D"/>
    <w:rsid w:val="00694B68"/>
    <w:rsid w:val="00774EEE"/>
    <w:rsid w:val="007B293E"/>
    <w:rsid w:val="007C356F"/>
    <w:rsid w:val="00806727"/>
    <w:rsid w:val="00837B4D"/>
    <w:rsid w:val="008475AC"/>
    <w:rsid w:val="009F6C70"/>
    <w:rsid w:val="00B40CB8"/>
    <w:rsid w:val="00C80C67"/>
    <w:rsid w:val="00D772B0"/>
    <w:rsid w:val="00DA71DE"/>
    <w:rsid w:val="00E54827"/>
    <w:rsid w:val="00E67C46"/>
    <w:rsid w:val="00FB11D5"/>
    <w:rsid w:val="00FB725E"/>
    <w:rsid w:val="01061EF9"/>
    <w:rsid w:val="04893C18"/>
    <w:rsid w:val="090D2188"/>
    <w:rsid w:val="0A9E6BCC"/>
    <w:rsid w:val="0EDE2DB2"/>
    <w:rsid w:val="160C6457"/>
    <w:rsid w:val="17D63067"/>
    <w:rsid w:val="18A62663"/>
    <w:rsid w:val="1B0244CC"/>
    <w:rsid w:val="1D227953"/>
    <w:rsid w:val="257E1F6F"/>
    <w:rsid w:val="2843474B"/>
    <w:rsid w:val="2AC545C7"/>
    <w:rsid w:val="2D130556"/>
    <w:rsid w:val="2E063D0B"/>
    <w:rsid w:val="2F1E31BB"/>
    <w:rsid w:val="30DD2A7B"/>
    <w:rsid w:val="33DB659D"/>
    <w:rsid w:val="35935DF5"/>
    <w:rsid w:val="360B1EFC"/>
    <w:rsid w:val="3CA57A6F"/>
    <w:rsid w:val="3E720C9E"/>
    <w:rsid w:val="427E2EBB"/>
    <w:rsid w:val="438217A0"/>
    <w:rsid w:val="44C702AD"/>
    <w:rsid w:val="488C76E4"/>
    <w:rsid w:val="53C739C1"/>
    <w:rsid w:val="5E496532"/>
    <w:rsid w:val="5EEE216B"/>
    <w:rsid w:val="5F2F4AA4"/>
    <w:rsid w:val="60F816FE"/>
    <w:rsid w:val="61EB0BE3"/>
    <w:rsid w:val="67984DC0"/>
    <w:rsid w:val="69AA605A"/>
    <w:rsid w:val="6C8D3D8F"/>
    <w:rsid w:val="6EC676C6"/>
    <w:rsid w:val="70B46624"/>
    <w:rsid w:val="722661B3"/>
    <w:rsid w:val="753C37D8"/>
    <w:rsid w:val="7BCE1CB3"/>
    <w:rsid w:val="7E2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qnewsbg"/>
    <w:basedOn w:val="8"/>
    <w:qFormat/>
    <w:uiPriority w:val="0"/>
    <w:rPr>
      <w:b/>
      <w:color w:val="005AAD"/>
      <w:sz w:val="21"/>
      <w:szCs w:val="21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1530C-26FD-4589-8870-E7ACFBEC4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675</Words>
  <Characters>716</Characters>
  <Lines>2</Lines>
  <Paragraphs>1</Paragraphs>
  <TotalTime>4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2018-05-18T01:27:00Z</dcterms:created>
  <dc:creator>Administrator</dc:creator>
  <cp:lastModifiedBy>117_</cp:lastModifiedBy>
  <cp:lastPrinted>2021-05-07T09:24:00Z</cp:lastPrinted>
  <dcterms:modified xsi:type="dcterms:W3CDTF">2023-03-28T07:26:00Z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5679BB0758F745039E9FBB9934B20FB3</vt:lpwstr>
  </property>
</Properties>
</file>