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"/>
        <w:gridCol w:w="1256"/>
        <w:gridCol w:w="828"/>
        <w:gridCol w:w="729"/>
        <w:gridCol w:w="1086"/>
        <w:gridCol w:w="1271"/>
        <w:gridCol w:w="1814"/>
        <w:gridCol w:w="1215"/>
        <w:gridCol w:w="1642"/>
        <w:gridCol w:w="1019"/>
        <w:gridCol w:w="1140"/>
        <w:gridCol w:w="14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3907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Fonts w:hint="eastAsia" w:hAnsi="仿宋_GB2312" w:eastAsia="仿宋_GB2312"/>
                <w:b/>
                <w:sz w:val="30"/>
                <w:szCs w:val="20"/>
              </w:rPr>
            </w:pPr>
            <w:r>
              <w:rPr>
                <w:rFonts w:hint="eastAsia" w:hAnsi="仿宋_GB2312" w:eastAsia="仿宋_GB2312"/>
                <w:b/>
                <w:sz w:val="30"/>
                <w:szCs w:val="20"/>
              </w:rPr>
              <w:t>附件二：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宋体" w:hAnsi="宋体" w:cs="宋体"/>
                <w:b/>
                <w:bCs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sz w:val="36"/>
                <w:szCs w:val="36"/>
              </w:rPr>
              <w:t>企业（市内）承建项目汇总表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907" w:type="dxa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企业名称：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南县湘花建筑工程有限责任公司</w:t>
            </w:r>
            <w:r>
              <w:rPr>
                <w:rFonts w:hint="eastAsia" w:ascii="宋体" w:hAnsi="宋体" w:cs="宋体"/>
                <w:sz w:val="20"/>
                <w:szCs w:val="20"/>
              </w:rPr>
              <w:t xml:space="preserve">                    完工项目个数：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0"/>
                <w:szCs w:val="20"/>
              </w:rPr>
              <w:t xml:space="preserve"> 个                            填报时间：20</w:t>
            </w:r>
            <w:r>
              <w:rPr>
                <w:rFonts w:hint="default" w:ascii="宋体" w:hAnsi="宋体" w:cs="宋体"/>
                <w:sz w:val="20"/>
                <w:szCs w:val="20"/>
                <w:lang w:val="en-US"/>
              </w:rPr>
              <w:t>2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0"/>
                <w:szCs w:val="20"/>
              </w:rPr>
              <w:t xml:space="preserve"> 年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05</w:t>
            </w:r>
            <w:r>
              <w:rPr>
                <w:rFonts w:hint="eastAsia" w:ascii="宋体" w:hAnsi="宋体" w:cs="宋体"/>
                <w:sz w:val="20"/>
                <w:szCs w:val="20"/>
              </w:rPr>
              <w:t xml:space="preserve">月 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07</w:t>
            </w:r>
            <w:r>
              <w:rPr>
                <w:rFonts w:hint="eastAsia" w:ascii="宋体" w:hAnsi="宋体" w:cs="宋体"/>
                <w:sz w:val="20"/>
                <w:szCs w:val="20"/>
              </w:rPr>
              <w:t xml:space="preserve">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Arial Unicode MS" w:hAnsi="Arial Unicode MS" w:cs="宋体"/>
                <w:sz w:val="20"/>
                <w:szCs w:val="20"/>
              </w:rPr>
            </w:pPr>
            <w:r>
              <w:rPr>
                <w:rFonts w:ascii="Arial Unicode MS" w:hAnsi="Arial Unicode MS" w:cs="宋体"/>
                <w:sz w:val="20"/>
                <w:szCs w:val="20"/>
              </w:rPr>
              <w:t>序号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Arial Unicode MS" w:hAnsi="Arial Unicode MS" w:cs="宋体"/>
                <w:sz w:val="20"/>
                <w:szCs w:val="20"/>
              </w:rPr>
            </w:pPr>
            <w:r>
              <w:rPr>
                <w:rFonts w:ascii="Arial Unicode MS" w:hAnsi="Arial Unicode MS" w:cs="宋体"/>
                <w:sz w:val="20"/>
                <w:szCs w:val="20"/>
              </w:rPr>
              <w:t>工程名称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项目所在地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工程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类别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工程规模及合同造价（万元）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开工日期及形象进度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项目负责人及建造师注册编号、安全生产考核证编号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技术负责人及职称证书编号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专职安全员及安全生产考核合格证编号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施工员及证书编号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质量员及证书编号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施工现场达标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验收情况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南县老县政府老旧小区改造项目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益阳市南县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建筑工程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639万元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2020年8月14日开工，竣工待验。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吴立新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湘24300803437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湘建安B（2019）0800606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段凌芳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B08031090000000560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钟磊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湘建安C3（2018）0850099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0432020294316004948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张维纲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0432010194317009895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刘建新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0432010694317006296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宋体" w:hAnsi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宋体" w:hAnsi="宋体" w:cs="宋体"/>
                <w:sz w:val="20"/>
                <w:szCs w:val="20"/>
                <w:lang w:val="en-US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宋体" w:hAnsi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宋体" w:hAnsi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宋体" w:hAnsi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宋体" w:hAnsi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宋体" w:hAnsi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宋体" w:hAnsi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宋体" w:hAnsi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宋体" w:hAnsi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</w:p>
        </w:tc>
      </w:tr>
    </w:tbl>
    <w:p>
      <w:r>
        <w:rPr>
          <w:rFonts w:hint="eastAsia" w:ascii="宋体" w:hAnsi="宋体"/>
        </w:rPr>
        <w:br w:type="page"/>
      </w:r>
    </w:p>
    <w:tbl>
      <w:tblPr>
        <w:tblStyle w:val="4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"/>
        <w:gridCol w:w="1115"/>
        <w:gridCol w:w="985"/>
        <w:gridCol w:w="860"/>
        <w:gridCol w:w="1220"/>
        <w:gridCol w:w="904"/>
        <w:gridCol w:w="1701"/>
        <w:gridCol w:w="1215"/>
        <w:gridCol w:w="1720"/>
        <w:gridCol w:w="1140"/>
        <w:gridCol w:w="1140"/>
        <w:gridCol w:w="14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907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hAnsi="仿宋_GB2312" w:eastAsia="仿宋_GB2312"/>
                <w:b/>
                <w:sz w:val="30"/>
                <w:szCs w:val="20"/>
              </w:rPr>
            </w:pPr>
            <w:r>
              <w:rPr>
                <w:rFonts w:hint="eastAsia" w:hAnsi="仿宋_GB2312" w:eastAsia="仿宋_GB2312"/>
                <w:b/>
                <w:sz w:val="30"/>
                <w:szCs w:val="20"/>
              </w:rPr>
              <w:t>附件二：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sz w:val="36"/>
                <w:szCs w:val="36"/>
              </w:rPr>
              <w:t>企业（市内）承建项目汇总表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907" w:type="dxa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企业名称：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南县湘花建筑工程有限责任公司</w:t>
            </w:r>
            <w:r>
              <w:rPr>
                <w:rFonts w:hint="eastAsia" w:ascii="宋体" w:hAnsi="宋体" w:cs="宋体"/>
                <w:sz w:val="20"/>
                <w:szCs w:val="20"/>
              </w:rPr>
              <w:t xml:space="preserve">               其中，在建项目个数：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0"/>
                <w:szCs w:val="20"/>
              </w:rPr>
              <w:t xml:space="preserve"> 个                            填报时间：20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23</w:t>
            </w:r>
            <w:r>
              <w:rPr>
                <w:rFonts w:hint="eastAsia" w:ascii="宋体" w:hAnsi="宋体" w:cs="宋体"/>
                <w:sz w:val="20"/>
                <w:szCs w:val="20"/>
              </w:rPr>
              <w:t xml:space="preserve"> 年 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05</w:t>
            </w:r>
            <w:r>
              <w:rPr>
                <w:rFonts w:hint="eastAsia" w:ascii="宋体" w:hAnsi="宋体" w:cs="宋体"/>
                <w:sz w:val="20"/>
                <w:szCs w:val="20"/>
              </w:rPr>
              <w:t xml:space="preserve"> 月 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sz w:val="20"/>
                <w:szCs w:val="20"/>
              </w:rPr>
              <w:t xml:space="preserve">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 Unicode MS" w:hAnsi="Arial Unicode MS" w:cs="宋体"/>
                <w:sz w:val="20"/>
                <w:szCs w:val="20"/>
              </w:rPr>
            </w:pPr>
            <w:r>
              <w:rPr>
                <w:rFonts w:ascii="Arial Unicode MS" w:hAnsi="Arial Unicode MS" w:cs="宋体"/>
                <w:sz w:val="20"/>
                <w:szCs w:val="20"/>
              </w:rPr>
              <w:t>序号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 Unicode MS" w:hAnsi="Arial Unicode MS" w:cs="宋体"/>
                <w:sz w:val="20"/>
                <w:szCs w:val="20"/>
              </w:rPr>
            </w:pPr>
            <w:r>
              <w:rPr>
                <w:rFonts w:ascii="Arial Unicode MS" w:hAnsi="Arial Unicode MS" w:cs="宋体"/>
                <w:sz w:val="20"/>
                <w:szCs w:val="20"/>
              </w:rPr>
              <w:t>工程名称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项目所在地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工程</w:t>
            </w:r>
          </w:p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类别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工程规模及合同造价（万元）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开工日期及形象进度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项目负责人及建造师注册编号、安全生产考核证编号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技术负责人及职称证书编号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专职安全员及安全生产考核合格证编号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施工员及证书编号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质量员及证书编号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施工现场达标</w:t>
            </w:r>
          </w:p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验收情况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5" w:hRule="atLeast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　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南县财政局家属楼老旧小区改造项目</w:t>
            </w: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南县花甲社区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房屋</w:t>
            </w:r>
          </w:p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建筑　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334.38万元</w:t>
            </w: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2022年11月开工，现已竣工待验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段凯军</w:t>
            </w:r>
          </w:p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val="en-US" w:eastAsia="zh-CN"/>
              </w:rPr>
              <w:t>湘243050806476</w:t>
            </w:r>
          </w:p>
          <w:p>
            <w:pPr>
              <w:ind w:firstLine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</w:rPr>
              <w:t>湘建安B（</w:t>
            </w: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val="en-US" w:eastAsia="zh-CN"/>
              </w:rPr>
              <w:t>2019</w:t>
            </w: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</w:rPr>
              <w:t>）</w:t>
            </w:r>
          </w:p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val="en-US" w:eastAsia="zh-CN"/>
              </w:rPr>
              <w:t>0800608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eastAsia="zh-CN"/>
              </w:rPr>
              <w:t>王国强</w:t>
            </w: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val="en-US" w:eastAsia="zh-CN"/>
              </w:rPr>
              <w:t>B08083010200000062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eastAsia="zh-CN"/>
              </w:rPr>
              <w:t>吴畏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</w:rPr>
              <w:t>湘建安C</w:t>
            </w: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val="en-US" w:eastAsia="zh-CN"/>
              </w:rPr>
              <w:t>2020</w:t>
            </w: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val="en-US" w:eastAsia="zh-CN"/>
              </w:rPr>
              <w:t>0800399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val="en-US" w:eastAsia="zh-CN"/>
              </w:rPr>
              <w:t>0432020294316004947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val="en-US" w:eastAsia="zh-CN"/>
              </w:rPr>
              <w:t>刘威0432210100016003559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eastAsia="zh-CN"/>
              </w:rPr>
              <w:t>刘雪妹</w:t>
            </w: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val="en-US" w:eastAsia="zh-CN"/>
              </w:rPr>
              <w:t>0432210600016002099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南县军队离退休干部休养所服务中心硬件设施升级改造项目</w:t>
            </w:r>
          </w:p>
        </w:tc>
        <w:tc>
          <w:tcPr>
            <w:tcW w:w="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南县南洲镇</w:t>
            </w:r>
          </w:p>
        </w:tc>
        <w:tc>
          <w:tcPr>
            <w:tcW w:w="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房屋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建筑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200.12万元</w:t>
            </w:r>
          </w:p>
        </w:tc>
        <w:tc>
          <w:tcPr>
            <w:tcW w:w="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20231年2月6日开工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val="en-US" w:eastAsia="zh-CN"/>
              </w:rPr>
              <w:t>杨群英</w:t>
            </w:r>
          </w:p>
          <w:p>
            <w:pPr>
              <w:ind w:firstLine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</w:rPr>
              <w:t>湘</w:t>
            </w: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val="en-US" w:eastAsia="zh-CN"/>
              </w:rPr>
              <w:t>243002182249</w:t>
            </w:r>
          </w:p>
          <w:p>
            <w:pPr>
              <w:ind w:firstLine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</w:rPr>
              <w:t>湘建安B（</w:t>
            </w: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val="en-US" w:eastAsia="zh-CN"/>
              </w:rPr>
              <w:t>2021</w:t>
            </w: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</w:rPr>
              <w:t>）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val="en-US" w:eastAsia="zh-CN"/>
              </w:rPr>
              <w:t>0800000852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eastAsia="zh-CN"/>
              </w:rPr>
              <w:t>段凌芳</w:t>
            </w: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val="en-US" w:eastAsia="zh-CN"/>
              </w:rPr>
              <w:t>B08083011000000002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eastAsia="zh-CN"/>
              </w:rPr>
              <w:t>吴畏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</w:rPr>
              <w:t>湘建安C</w:t>
            </w: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val="en-US" w:eastAsia="zh-CN"/>
              </w:rPr>
              <w:t>2020</w:t>
            </w: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val="en-US" w:eastAsia="zh-CN"/>
              </w:rPr>
              <w:t>0800399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val="en-US" w:eastAsia="zh-CN"/>
              </w:rPr>
              <w:t>0432020294316004947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val="en-US" w:eastAsia="zh-CN"/>
              </w:rPr>
              <w:t>刘威0432210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val="en-US" w:eastAsia="zh-CN"/>
              </w:rPr>
              <w:t>100016003559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eastAsia="zh-CN"/>
              </w:rPr>
              <w:t>刘雪妹</w:t>
            </w: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val="en-US" w:eastAsia="zh-CN"/>
              </w:rPr>
              <w:t>0432210600016002099</w:t>
            </w:r>
          </w:p>
        </w:tc>
        <w:tc>
          <w:tcPr>
            <w:tcW w:w="1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/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zNjJiM2NjNjE5OTE3ZWIxYjAwOTFlOTNmZjQ4OTQifQ=="/>
  </w:docVars>
  <w:rsids>
    <w:rsidRoot w:val="4A2F43A2"/>
    <w:rsid w:val="4A2F4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3"/>
    <w:next w:val="1"/>
    <w:qFormat/>
    <w:uiPriority w:val="0"/>
  </w:style>
  <w:style w:type="paragraph" w:styleId="3">
    <w:name w:val="index 1"/>
    <w:basedOn w:val="1"/>
    <w:next w:val="1"/>
    <w:qFormat/>
    <w:uiPriority w:val="0"/>
    <w:pPr>
      <w:spacing w:line="220" w:lineRule="exact"/>
      <w:jc w:val="center"/>
    </w:pPr>
    <w:rPr>
      <w:rFonts w:ascii="仿宋_GB2312" w:eastAsia="仿宋_GB231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2023-05-11T02:53:00Z</dcterms:created>
  <dc:creator>Administrator</dc:creator>
  <cp:lastModifiedBy>Administrator</cp:lastModifiedBy>
  <dcterms:modified xsi:type="dcterms:W3CDTF">2023-05-11T03:00:50Z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62E46547B49D4FC085021D073D7C11BF</vt:lpwstr>
  </property>
</Properties>
</file>